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45491" w14:textId="57102E43" w:rsidR="00E50551" w:rsidRDefault="00000000">
      <w:pPr>
        <w:pStyle w:val="Body"/>
        <w:spacing w:before="100" w:after="100"/>
      </w:pPr>
      <w:r>
        <w:rPr>
          <w:noProof/>
        </w:rPr>
        <w:drawing>
          <wp:inline distT="0" distB="0" distL="0" distR="0" wp14:anchorId="4D6C1EBF" wp14:editId="626DD5DD">
            <wp:extent cx="2678879" cy="974725"/>
            <wp:effectExtent l="0" t="0" r="0" b="0"/>
            <wp:docPr id="1073741825" name="officeArt object" descr="A blue and white logo with a drop of wate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and white logo with a drop of waterDescription automatically generated" descr="A blue and white logo with a drop of waterDescription automatically generated"/>
                    <pic:cNvPicPr>
                      <a:picLocks noChangeAspect="1"/>
                    </pic:cNvPicPr>
                  </pic:nvPicPr>
                  <pic:blipFill>
                    <a:blip r:embed="rId6"/>
                    <a:stretch>
                      <a:fillRect/>
                    </a:stretch>
                  </pic:blipFill>
                  <pic:spPr>
                    <a:xfrm>
                      <a:off x="0" y="0"/>
                      <a:ext cx="2678879" cy="974725"/>
                    </a:xfrm>
                    <a:prstGeom prst="rect">
                      <a:avLst/>
                    </a:prstGeom>
                    <a:ln w="12700" cap="flat">
                      <a:noFill/>
                      <a:miter lim="400000"/>
                    </a:ln>
                    <a:effectLst/>
                  </pic:spPr>
                </pic:pic>
              </a:graphicData>
            </a:graphic>
          </wp:inline>
        </w:drawing>
      </w:r>
    </w:p>
    <w:p w14:paraId="150AADAD" w14:textId="582DEBB3" w:rsidR="00AC6FB3" w:rsidRDefault="00AC6FB3">
      <w:pPr>
        <w:pStyle w:val="NormalWeb"/>
        <w:spacing w:before="0" w:after="0"/>
        <w:jc w:val="center"/>
        <w:rPr>
          <w:rFonts w:ascii="Arial" w:hAnsi="Arial" w:cs="Arial"/>
          <w:b/>
          <w:bCs/>
        </w:rPr>
      </w:pPr>
      <w:r w:rsidRPr="00AC6FB3">
        <w:rPr>
          <w:rFonts w:ascii="Arial" w:hAnsi="Arial" w:cs="Arial"/>
          <w:b/>
          <w:bCs/>
        </w:rPr>
        <w:t xml:space="preserve">Hampton Roads Communities Unite to Support Neighbors in Need Through </w:t>
      </w:r>
    </w:p>
    <w:p w14:paraId="026E1630" w14:textId="4F03E941" w:rsidR="00AC6FB3" w:rsidRDefault="00AC6FB3">
      <w:pPr>
        <w:pStyle w:val="NormalWeb"/>
        <w:spacing w:before="0" w:after="0"/>
        <w:jc w:val="center"/>
        <w:rPr>
          <w:rFonts w:ascii="Arial" w:hAnsi="Arial" w:cs="Arial"/>
          <w:b/>
          <w:bCs/>
        </w:rPr>
      </w:pPr>
      <w:r w:rsidRPr="00AC6FB3">
        <w:rPr>
          <w:rFonts w:ascii="Arial" w:hAnsi="Arial" w:cs="Arial"/>
          <w:b/>
          <w:bCs/>
        </w:rPr>
        <w:t>Help 2 Others Water Assistance Program</w:t>
      </w:r>
    </w:p>
    <w:p w14:paraId="5A3B344E" w14:textId="4E1038A5" w:rsidR="00AC6FB3" w:rsidRPr="00AC6FB3" w:rsidRDefault="00AC6FB3">
      <w:pPr>
        <w:pStyle w:val="NormalWeb"/>
        <w:spacing w:before="0" w:after="0"/>
        <w:jc w:val="center"/>
        <w:rPr>
          <w:rFonts w:ascii="Arial" w:hAnsi="Arial" w:cs="Arial"/>
          <w:b/>
          <w:bCs/>
          <w:sz w:val="22"/>
          <w:szCs w:val="22"/>
        </w:rPr>
      </w:pPr>
      <w:r w:rsidRPr="00AC6FB3">
        <w:rPr>
          <w:rFonts w:ascii="Arial" w:hAnsi="Arial" w:cs="Arial"/>
          <w:b/>
          <w:bCs/>
          <w:sz w:val="22"/>
          <w:szCs w:val="22"/>
        </w:rPr>
        <w:t>Donors Invited to 'Adopt a Drop' and Make a Difference</w:t>
      </w:r>
    </w:p>
    <w:p w14:paraId="717364DA" w14:textId="5E1520FF" w:rsidR="00AC6FB3" w:rsidRDefault="00AC6FB3">
      <w:pPr>
        <w:pStyle w:val="NormalWeb"/>
        <w:spacing w:before="0" w:after="0"/>
        <w:jc w:val="center"/>
        <w:rPr>
          <w:rFonts w:ascii="Arial" w:hAnsi="Arial"/>
          <w:b/>
          <w:bCs/>
        </w:rPr>
      </w:pPr>
    </w:p>
    <w:p w14:paraId="3B590DA1" w14:textId="571D2452" w:rsidR="008263EA" w:rsidRPr="00AC6FB3" w:rsidRDefault="00796AFC">
      <w:pPr>
        <w:pStyle w:val="NormalWeb"/>
        <w:spacing w:before="0" w:after="0" w:line="360" w:lineRule="auto"/>
        <w:jc w:val="both"/>
        <w:rPr>
          <w:rStyle w:val="None"/>
          <w:rFonts w:ascii="Arial" w:eastAsia="Arial" w:hAnsi="Arial" w:cs="Arial"/>
          <w:sz w:val="22"/>
          <w:szCs w:val="22"/>
        </w:rPr>
      </w:pPr>
      <w:r>
        <w:rPr>
          <w:noProof/>
        </w:rPr>
        <w:drawing>
          <wp:anchor distT="0" distB="0" distL="114300" distR="114300" simplePos="0" relativeHeight="251662336" behindDoc="0" locked="0" layoutInCell="1" allowOverlap="1" wp14:anchorId="091D5483" wp14:editId="16FF732C">
            <wp:simplePos x="0" y="0"/>
            <wp:positionH relativeFrom="margin">
              <wp:posOffset>3912870</wp:posOffset>
            </wp:positionH>
            <wp:positionV relativeFrom="paragraph">
              <wp:posOffset>45085</wp:posOffset>
            </wp:positionV>
            <wp:extent cx="1841500" cy="1841500"/>
            <wp:effectExtent l="0" t="0" r="6350" b="6350"/>
            <wp:wrapSquare wrapText="bothSides"/>
            <wp:docPr id="2" name="Picture 1" descr="A person and a child wash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and a child washing hand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AC4" w:rsidRPr="00AC6FB3">
        <w:rPr>
          <w:rFonts w:ascii="Arial" w:hAnsi="Arial" w:cs="Arial"/>
          <w:sz w:val="22"/>
          <w:szCs w:val="22"/>
        </w:rPr>
        <w:t xml:space="preserve">(Hampton Roads, Va., </w:t>
      </w:r>
      <w:r w:rsidR="006D53A7">
        <w:rPr>
          <w:rFonts w:ascii="Arial" w:hAnsi="Arial" w:cs="Arial"/>
          <w:sz w:val="22"/>
          <w:szCs w:val="22"/>
        </w:rPr>
        <w:t xml:space="preserve">Dec. 2, </w:t>
      </w:r>
      <w:r w:rsidR="00221AC4" w:rsidRPr="00AC6FB3">
        <w:rPr>
          <w:rFonts w:ascii="Arial" w:hAnsi="Arial" w:cs="Arial"/>
          <w:sz w:val="22"/>
          <w:szCs w:val="22"/>
        </w:rPr>
        <w:t xml:space="preserve">2024) – In Hampton Roads, many residents face the daunting reality of choosing between necessities like food, water and medical care. Unexpected challenges such as job loss or health issues can leave families struggling to pay their bills. The Hampton Roads </w:t>
      </w:r>
      <w:hyperlink r:id="rId8" w:history="1">
        <w:r w:rsidR="008263EA" w:rsidRPr="00AC6FB3">
          <w:rPr>
            <w:rStyle w:val="Hyperlink0"/>
          </w:rPr>
          <w:t>Help 2 Others (H2O) water assistance program</w:t>
        </w:r>
      </w:hyperlink>
      <w:r w:rsidR="00221AC4" w:rsidRPr="00AC6FB3">
        <w:rPr>
          <w:rStyle w:val="None"/>
          <w:rFonts w:ascii="Arial" w:hAnsi="Arial" w:cs="Arial"/>
          <w:sz w:val="22"/>
          <w:szCs w:val="22"/>
        </w:rPr>
        <w:t xml:space="preserve"> aims to ease this burden.</w:t>
      </w:r>
    </w:p>
    <w:p w14:paraId="626C9CB2" w14:textId="13258D26" w:rsidR="008263EA" w:rsidRPr="00AC6FB3" w:rsidRDefault="00000000">
      <w:pPr>
        <w:pStyle w:val="NormalWeb"/>
        <w:spacing w:before="0" w:after="0" w:line="360" w:lineRule="auto"/>
        <w:ind w:firstLine="720"/>
        <w:jc w:val="both"/>
        <w:rPr>
          <w:rStyle w:val="None"/>
          <w:rFonts w:ascii="Arial" w:eastAsia="Arial" w:hAnsi="Arial" w:cs="Arial"/>
          <w:sz w:val="22"/>
          <w:szCs w:val="22"/>
        </w:rPr>
      </w:pPr>
      <w:r w:rsidRPr="00AC6FB3">
        <w:rPr>
          <w:rStyle w:val="None"/>
          <w:rFonts w:ascii="Arial" w:hAnsi="Arial" w:cs="Arial"/>
          <w:sz w:val="22"/>
          <w:szCs w:val="22"/>
        </w:rPr>
        <w:t xml:space="preserve">Administered by the </w:t>
      </w:r>
      <w:hyperlink r:id="rId9" w:history="1">
        <w:r w:rsidR="008263EA" w:rsidRPr="00AC6FB3">
          <w:rPr>
            <w:rStyle w:val="Hyperlink0"/>
          </w:rPr>
          <w:t>Hampton Roads Planning District Commission</w:t>
        </w:r>
      </w:hyperlink>
      <w:r w:rsidRPr="00AC6FB3">
        <w:rPr>
          <w:rStyle w:val="None"/>
          <w:rFonts w:ascii="Arial" w:hAnsi="Arial" w:cs="Arial"/>
          <w:sz w:val="22"/>
          <w:szCs w:val="22"/>
        </w:rPr>
        <w:t xml:space="preserve"> and </w:t>
      </w:r>
      <w:hyperlink r:id="rId10" w:history="1">
        <w:r w:rsidR="008263EA" w:rsidRPr="00AC6FB3">
          <w:rPr>
            <w:rStyle w:val="Hyperlink0"/>
          </w:rPr>
          <w:t>HRSD</w:t>
        </w:r>
      </w:hyperlink>
      <w:r w:rsidRPr="00AC6FB3">
        <w:rPr>
          <w:rStyle w:val="None"/>
          <w:rFonts w:ascii="Arial" w:hAnsi="Arial" w:cs="Arial"/>
          <w:sz w:val="22"/>
          <w:szCs w:val="22"/>
        </w:rPr>
        <w:t xml:space="preserve">, in partnership with </w:t>
      </w:r>
      <w:hyperlink r:id="rId11" w:history="1">
        <w:r w:rsidR="008263EA" w:rsidRPr="00AC6FB3">
          <w:rPr>
            <w:rStyle w:val="Hyperlink0"/>
          </w:rPr>
          <w:t>The Salvation Army</w:t>
        </w:r>
      </w:hyperlink>
      <w:r w:rsidRPr="00AC6FB3">
        <w:rPr>
          <w:rStyle w:val="None"/>
          <w:rFonts w:ascii="Arial" w:hAnsi="Arial" w:cs="Arial"/>
          <w:sz w:val="22"/>
          <w:szCs w:val="22"/>
        </w:rPr>
        <w:t xml:space="preserve">, the program provides </w:t>
      </w:r>
      <w:bookmarkStart w:id="0" w:name="_Hlk180403479"/>
      <w:r w:rsidRPr="00AC6FB3">
        <w:rPr>
          <w:rStyle w:val="None"/>
          <w:rFonts w:ascii="Arial" w:hAnsi="Arial" w:cs="Arial"/>
          <w:sz w:val="22"/>
          <w:szCs w:val="22"/>
        </w:rPr>
        <w:t xml:space="preserve">eligible residents with one-time financial assistance of up to $500 to cover their local water and wastewater utility bills. This year, program organizers </w:t>
      </w:r>
      <w:proofErr w:type="gramStart"/>
      <w:r w:rsidRPr="00AC6FB3">
        <w:rPr>
          <w:rStyle w:val="None"/>
          <w:rFonts w:ascii="Arial" w:hAnsi="Arial" w:cs="Arial"/>
          <w:sz w:val="22"/>
          <w:szCs w:val="22"/>
        </w:rPr>
        <w:t>invite</w:t>
      </w:r>
      <w:proofErr w:type="gramEnd"/>
      <w:r w:rsidRPr="00AC6FB3">
        <w:rPr>
          <w:rStyle w:val="None"/>
          <w:rFonts w:ascii="Arial" w:hAnsi="Arial" w:cs="Arial"/>
          <w:sz w:val="22"/>
          <w:szCs w:val="22"/>
        </w:rPr>
        <w:t xml:space="preserve"> residents and businesses to </w:t>
      </w:r>
      <w:r w:rsidRPr="00AC6FB3">
        <w:rPr>
          <w:rStyle w:val="None"/>
          <w:rFonts w:ascii="Arial" w:hAnsi="Arial" w:cs="Arial"/>
          <w:b/>
          <w:bCs/>
          <w:sz w:val="22"/>
          <w:szCs w:val="22"/>
        </w:rPr>
        <w:t xml:space="preserve">“adopt a drop” </w:t>
      </w:r>
      <w:r w:rsidRPr="00AC6FB3">
        <w:rPr>
          <w:rStyle w:val="None"/>
          <w:rFonts w:ascii="Arial" w:hAnsi="Arial" w:cs="Arial"/>
          <w:sz w:val="22"/>
          <w:szCs w:val="22"/>
        </w:rPr>
        <w:t xml:space="preserve">to help neighbors in need. </w:t>
      </w:r>
    </w:p>
    <w:p w14:paraId="7BC4563E" w14:textId="77777777" w:rsidR="008263EA" w:rsidRPr="00AC6FB3" w:rsidRDefault="00000000">
      <w:pPr>
        <w:pStyle w:val="NormalWeb"/>
        <w:spacing w:before="0" w:after="0" w:line="360" w:lineRule="auto"/>
        <w:ind w:firstLine="720"/>
        <w:jc w:val="both"/>
        <w:rPr>
          <w:rStyle w:val="None"/>
          <w:rFonts w:ascii="Arial" w:eastAsia="Arial" w:hAnsi="Arial" w:cs="Arial"/>
          <w:sz w:val="22"/>
          <w:szCs w:val="22"/>
        </w:rPr>
      </w:pPr>
      <w:r w:rsidRPr="00AC6FB3">
        <w:rPr>
          <w:rStyle w:val="None"/>
          <w:rFonts w:ascii="Arial" w:hAnsi="Arial" w:cs="Arial"/>
          <w:sz w:val="22"/>
          <w:szCs w:val="22"/>
        </w:rPr>
        <w:t>“Donating may seem like a drop in the bucket to some, but to families in crisis, it can mean the difference between having clean water or going without,” said H2O Program Manager Katie Cullipher. “Every contribution, big or small, directly supports our neighbors in need and strengthens our community.”</w:t>
      </w:r>
      <w:bookmarkEnd w:id="0"/>
    </w:p>
    <w:p w14:paraId="362D72D9" w14:textId="77777777" w:rsidR="008263EA" w:rsidRPr="00AC6FB3" w:rsidRDefault="008263EA">
      <w:pPr>
        <w:pStyle w:val="NormalWeb"/>
        <w:spacing w:before="0" w:after="0" w:line="360" w:lineRule="auto"/>
        <w:ind w:firstLine="720"/>
        <w:jc w:val="both"/>
        <w:rPr>
          <w:rStyle w:val="None"/>
          <w:rFonts w:ascii="Arial" w:eastAsia="Arial" w:hAnsi="Arial" w:cs="Arial"/>
          <w:sz w:val="22"/>
          <w:szCs w:val="22"/>
        </w:rPr>
      </w:pPr>
    </w:p>
    <w:p w14:paraId="089BBF15" w14:textId="77777777" w:rsidR="008263EA" w:rsidRPr="00AC6FB3" w:rsidRDefault="00000000">
      <w:pPr>
        <w:pStyle w:val="NormalWeb"/>
        <w:spacing w:before="0" w:after="0" w:line="360" w:lineRule="auto"/>
        <w:jc w:val="both"/>
        <w:rPr>
          <w:rStyle w:val="None"/>
          <w:rFonts w:ascii="Arial" w:eastAsia="Arial" w:hAnsi="Arial" w:cs="Arial"/>
          <w:b/>
          <w:bCs/>
          <w:sz w:val="22"/>
          <w:szCs w:val="22"/>
        </w:rPr>
      </w:pPr>
      <w:r w:rsidRPr="00AC6FB3">
        <w:rPr>
          <w:rStyle w:val="None"/>
          <w:rFonts w:ascii="Arial" w:hAnsi="Arial" w:cs="Arial"/>
          <w:b/>
          <w:bCs/>
          <w:sz w:val="22"/>
          <w:szCs w:val="22"/>
        </w:rPr>
        <w:t xml:space="preserve">Help at a critical time </w:t>
      </w:r>
    </w:p>
    <w:p w14:paraId="0B01AB7C" w14:textId="32E46410" w:rsidR="00BF1AF6" w:rsidRPr="00AC6FB3" w:rsidRDefault="00000000">
      <w:pPr>
        <w:pStyle w:val="NormalWeb"/>
        <w:spacing w:before="0" w:after="0" w:line="360" w:lineRule="auto"/>
        <w:ind w:firstLine="720"/>
        <w:jc w:val="both"/>
        <w:rPr>
          <w:rStyle w:val="None"/>
          <w:rFonts w:ascii="Arial" w:hAnsi="Arial" w:cs="Arial"/>
          <w:sz w:val="22"/>
          <w:szCs w:val="22"/>
          <w:shd w:val="clear" w:color="auto" w:fill="FFFFFF"/>
        </w:rPr>
      </w:pPr>
      <w:r w:rsidRPr="00AC6FB3">
        <w:rPr>
          <w:rStyle w:val="None"/>
          <w:rFonts w:ascii="Arial" w:hAnsi="Arial" w:cs="Arial"/>
          <w:sz w:val="22"/>
          <w:szCs w:val="22"/>
        </w:rPr>
        <w:t xml:space="preserve">To be eligible, recipients of H2O funds </w:t>
      </w:r>
      <w:r w:rsidRPr="00AC6FB3">
        <w:rPr>
          <w:rStyle w:val="None"/>
          <w:rFonts w:ascii="Arial" w:hAnsi="Arial" w:cs="Arial"/>
          <w:sz w:val="22"/>
          <w:szCs w:val="22"/>
          <w:shd w:val="clear" w:color="auto" w:fill="FFFFFF"/>
        </w:rPr>
        <w:t xml:space="preserve">must live in the service area of a participating Hampton Roads utility. </w:t>
      </w:r>
      <w:r w:rsidR="00BF1AF6" w:rsidRPr="00AC6FB3">
        <w:rPr>
          <w:rFonts w:ascii="Arial" w:hAnsi="Arial" w:cs="Arial"/>
          <w:sz w:val="22"/>
          <w:szCs w:val="22"/>
        </w:rPr>
        <w:t>Applicants must also show they have been affected by a personal or family crisis, such as a death, catastrophic illness, or sudden decrease in family income.”</w:t>
      </w:r>
    </w:p>
    <w:p w14:paraId="0C6B25EB" w14:textId="2A3ECD68" w:rsidR="008263EA" w:rsidRPr="00AC6FB3" w:rsidRDefault="00000000">
      <w:pPr>
        <w:pStyle w:val="NormalWeb"/>
        <w:spacing w:before="0" w:after="0" w:line="360" w:lineRule="auto"/>
        <w:ind w:firstLine="720"/>
        <w:jc w:val="both"/>
        <w:rPr>
          <w:rStyle w:val="None"/>
          <w:rFonts w:ascii="Arial" w:eastAsia="Arial" w:hAnsi="Arial" w:cs="Arial"/>
          <w:sz w:val="22"/>
          <w:szCs w:val="22"/>
        </w:rPr>
      </w:pPr>
      <w:r w:rsidRPr="00AC6FB3">
        <w:rPr>
          <w:rStyle w:val="None"/>
          <w:rFonts w:ascii="Arial" w:hAnsi="Arial" w:cs="Arial"/>
          <w:sz w:val="22"/>
          <w:szCs w:val="22"/>
        </w:rPr>
        <w:t xml:space="preserve">Seth Atkinson knows firsthand how much the H2O program is needed in the region. As the social services program manager for The Salvation Army’s Hampton Roads Area Command, he manages the initial assessment of those applying for relief funds in his area. </w:t>
      </w:r>
    </w:p>
    <w:p w14:paraId="059A6D02" w14:textId="77777777" w:rsidR="008263EA" w:rsidRPr="00AC6FB3" w:rsidRDefault="00000000">
      <w:pPr>
        <w:pStyle w:val="NormalWeb"/>
        <w:spacing w:before="0" w:after="0" w:line="360" w:lineRule="auto"/>
        <w:ind w:firstLine="720"/>
        <w:jc w:val="both"/>
        <w:rPr>
          <w:rStyle w:val="None"/>
          <w:rFonts w:ascii="Arial" w:eastAsia="Arial" w:hAnsi="Arial" w:cs="Arial"/>
          <w:sz w:val="22"/>
          <w:szCs w:val="22"/>
        </w:rPr>
      </w:pPr>
      <w:r w:rsidRPr="00AC6FB3">
        <w:rPr>
          <w:rStyle w:val="None"/>
          <w:rFonts w:ascii="Arial" w:hAnsi="Arial" w:cs="Arial"/>
          <w:sz w:val="22"/>
          <w:szCs w:val="22"/>
        </w:rPr>
        <w:t xml:space="preserve">“Nearly all of the people we serve are living paycheck to paycheck, and the smallest crisis makes them fall behind; a health emergency or a car that breaks down,” said Atkinson. “There’s hardly enough money to pay the day-to-day expenses, and then this massive bill arrives. That can be devastating.” </w:t>
      </w:r>
    </w:p>
    <w:p w14:paraId="1054A7E4" w14:textId="4CBF4CE2" w:rsidR="008263EA" w:rsidRPr="00AC6FB3" w:rsidRDefault="00000000">
      <w:pPr>
        <w:pStyle w:val="NormalWeb"/>
        <w:spacing w:before="0" w:after="0" w:line="360" w:lineRule="auto"/>
        <w:ind w:firstLine="720"/>
        <w:jc w:val="both"/>
        <w:rPr>
          <w:rStyle w:val="None"/>
          <w:rFonts w:ascii="Arial" w:eastAsia="Arial" w:hAnsi="Arial" w:cs="Arial"/>
          <w:sz w:val="22"/>
          <w:szCs w:val="22"/>
        </w:rPr>
      </w:pPr>
      <w:r w:rsidRPr="00AC6FB3">
        <w:rPr>
          <w:rStyle w:val="None"/>
          <w:rFonts w:ascii="Arial" w:hAnsi="Arial" w:cs="Arial"/>
          <w:sz w:val="22"/>
          <w:szCs w:val="22"/>
        </w:rPr>
        <w:lastRenderedPageBreak/>
        <w:t>Re</w:t>
      </w:r>
      <w:r w:rsidRPr="00AC6FB3">
        <w:rPr>
          <w:rStyle w:val="None"/>
          <w:rFonts w:ascii="Arial" w:hAnsi="Arial" w:cs="Arial"/>
          <w:sz w:val="22"/>
          <w:szCs w:val="22"/>
          <w:shd w:val="clear" w:color="auto" w:fill="FFFFFF"/>
        </w:rPr>
        <w:t xml:space="preserve">sidents can apply for H2O assistance by </w:t>
      </w:r>
      <w:hyperlink r:id="rId12" w:history="1">
        <w:r w:rsidR="008263EA" w:rsidRPr="00AC6FB3">
          <w:rPr>
            <w:rStyle w:val="Hyperlink1"/>
          </w:rPr>
          <w:t>contacting their local Salvation Army command</w:t>
        </w:r>
      </w:hyperlink>
      <w:r w:rsidRPr="00AC6FB3">
        <w:rPr>
          <w:rStyle w:val="None"/>
          <w:rFonts w:ascii="Arial" w:hAnsi="Arial" w:cs="Arial"/>
          <w:sz w:val="22"/>
          <w:szCs w:val="22"/>
          <w:shd w:val="clear" w:color="auto" w:fill="FFFFFF"/>
        </w:rPr>
        <w:t xml:space="preserve">. Salvation Army representatives </w:t>
      </w:r>
      <w:r w:rsidR="002C11CF" w:rsidRPr="00AC6FB3">
        <w:rPr>
          <w:rStyle w:val="None"/>
          <w:rFonts w:ascii="Arial" w:hAnsi="Arial" w:cs="Arial"/>
          <w:sz w:val="22"/>
          <w:szCs w:val="22"/>
          <w:shd w:val="clear" w:color="auto" w:fill="FFFFFF"/>
        </w:rPr>
        <w:t>complete</w:t>
      </w:r>
      <w:r w:rsidRPr="00AC6FB3">
        <w:rPr>
          <w:rStyle w:val="None"/>
          <w:rFonts w:ascii="Arial" w:hAnsi="Arial" w:cs="Arial"/>
          <w:sz w:val="22"/>
          <w:szCs w:val="22"/>
          <w:shd w:val="clear" w:color="auto" w:fill="FFFFFF"/>
        </w:rPr>
        <w:t xml:space="preserve"> the initial assessment to verify eligibility and how much is owed</w:t>
      </w:r>
      <w:r w:rsidR="003E17DF" w:rsidRPr="00AC6FB3">
        <w:rPr>
          <w:rStyle w:val="None"/>
          <w:rFonts w:ascii="Arial" w:hAnsi="Arial" w:cs="Arial"/>
          <w:sz w:val="22"/>
          <w:szCs w:val="22"/>
          <w:shd w:val="clear" w:color="auto" w:fill="FFFFFF"/>
        </w:rPr>
        <w:t xml:space="preserve">. Then </w:t>
      </w:r>
      <w:r w:rsidRPr="00AC6FB3">
        <w:rPr>
          <w:rStyle w:val="None"/>
          <w:rFonts w:ascii="Arial" w:hAnsi="Arial" w:cs="Arial"/>
          <w:sz w:val="22"/>
          <w:szCs w:val="22"/>
          <w:shd w:val="clear" w:color="auto" w:fill="FFFFFF"/>
        </w:rPr>
        <w:t>they submit a request to HRSD</w:t>
      </w:r>
      <w:r w:rsidR="003E17DF" w:rsidRPr="00AC6FB3">
        <w:rPr>
          <w:rStyle w:val="None"/>
          <w:rFonts w:ascii="Arial" w:hAnsi="Arial" w:cs="Arial"/>
          <w:sz w:val="22"/>
          <w:szCs w:val="22"/>
          <w:shd w:val="clear" w:color="auto" w:fill="FFFFFF"/>
        </w:rPr>
        <w:t xml:space="preserve">, which </w:t>
      </w:r>
      <w:r w:rsidRPr="00AC6FB3">
        <w:rPr>
          <w:rStyle w:val="None"/>
          <w:rFonts w:ascii="Arial" w:hAnsi="Arial" w:cs="Arial"/>
          <w:sz w:val="22"/>
          <w:szCs w:val="22"/>
          <w:shd w:val="clear" w:color="auto" w:fill="FFFFFF"/>
        </w:rPr>
        <w:t xml:space="preserve">makes the payment on the customer’s behalf and ensures they stay connected to their water service. </w:t>
      </w:r>
    </w:p>
    <w:p w14:paraId="1AB99838" w14:textId="77777777" w:rsidR="008263EA" w:rsidRPr="00AC6FB3" w:rsidRDefault="00000000">
      <w:pPr>
        <w:pStyle w:val="NormalWeb"/>
        <w:spacing w:before="0" w:after="0" w:line="360" w:lineRule="auto"/>
        <w:ind w:firstLine="720"/>
        <w:jc w:val="both"/>
        <w:rPr>
          <w:rStyle w:val="None"/>
          <w:rFonts w:ascii="Arial" w:eastAsia="Arial" w:hAnsi="Arial" w:cs="Arial"/>
          <w:sz w:val="22"/>
          <w:szCs w:val="22"/>
          <w:shd w:val="clear" w:color="auto" w:fill="FFFFFF"/>
        </w:rPr>
      </w:pPr>
      <w:r w:rsidRPr="00AC6FB3">
        <w:rPr>
          <w:rStyle w:val="None"/>
          <w:rFonts w:ascii="Arial" w:hAnsi="Arial" w:cs="Arial"/>
          <w:sz w:val="22"/>
          <w:szCs w:val="22"/>
          <w:shd w:val="clear" w:color="auto" w:fill="FFFFFF"/>
        </w:rPr>
        <w:t xml:space="preserve">“The H2O funds are managed by a trusted agency, based on the client’s need. It is a very safe way to give,” Atkinson said. “You are assured the money flows to the right place.” </w:t>
      </w:r>
    </w:p>
    <w:p w14:paraId="5D114D45" w14:textId="77777777" w:rsidR="008263EA" w:rsidRPr="00AC6FB3" w:rsidRDefault="008263EA">
      <w:pPr>
        <w:pStyle w:val="NormalWeb"/>
        <w:spacing w:before="0" w:after="0" w:line="360" w:lineRule="auto"/>
        <w:jc w:val="both"/>
        <w:rPr>
          <w:rStyle w:val="None"/>
          <w:rFonts w:ascii="Arial" w:eastAsia="Arial" w:hAnsi="Arial" w:cs="Arial"/>
          <w:sz w:val="22"/>
          <w:szCs w:val="22"/>
          <w:shd w:val="clear" w:color="auto" w:fill="FFFFFF"/>
        </w:rPr>
      </w:pPr>
    </w:p>
    <w:p w14:paraId="7BCE415B" w14:textId="77777777" w:rsidR="008263EA" w:rsidRPr="00AC6FB3" w:rsidRDefault="00000000">
      <w:pPr>
        <w:pStyle w:val="NormalWeb"/>
        <w:spacing w:before="0" w:after="0" w:line="360" w:lineRule="auto"/>
        <w:jc w:val="both"/>
        <w:rPr>
          <w:rStyle w:val="None"/>
          <w:rFonts w:ascii="Arial" w:eastAsia="Arial" w:hAnsi="Arial" w:cs="Arial"/>
          <w:sz w:val="22"/>
          <w:szCs w:val="22"/>
        </w:rPr>
      </w:pPr>
      <w:r w:rsidRPr="00AC6FB3">
        <w:rPr>
          <w:rStyle w:val="None"/>
          <w:rFonts w:ascii="Arial" w:hAnsi="Arial" w:cs="Arial"/>
          <w:b/>
          <w:bCs/>
          <w:sz w:val="22"/>
          <w:szCs w:val="22"/>
          <w:shd w:val="clear" w:color="auto" w:fill="FFFFFF"/>
        </w:rPr>
        <w:t xml:space="preserve">How to donate </w:t>
      </w:r>
    </w:p>
    <w:p w14:paraId="32AE327A" w14:textId="77777777" w:rsidR="008263EA" w:rsidRPr="00AC6FB3" w:rsidRDefault="00000000">
      <w:pPr>
        <w:pStyle w:val="BodyA"/>
        <w:spacing w:after="0" w:line="360" w:lineRule="auto"/>
        <w:ind w:firstLine="720"/>
        <w:jc w:val="both"/>
        <w:rPr>
          <w:rStyle w:val="None"/>
          <w:rFonts w:ascii="Arial" w:eastAsia="Arial" w:hAnsi="Arial" w:cs="Arial"/>
        </w:rPr>
      </w:pPr>
      <w:r w:rsidRPr="00AC6FB3">
        <w:rPr>
          <w:rStyle w:val="None"/>
          <w:rFonts w:ascii="Arial" w:hAnsi="Arial" w:cs="Arial"/>
        </w:rPr>
        <w:t xml:space="preserve">Residents can make a one-time or recurring </w:t>
      </w:r>
      <w:hyperlink r:id="rId13" w:history="1">
        <w:r w:rsidR="008263EA" w:rsidRPr="00AC6FB3">
          <w:rPr>
            <w:rStyle w:val="Hyperlink2"/>
          </w:rPr>
          <w:t>donation to H2O</w:t>
        </w:r>
      </w:hyperlink>
      <w:r w:rsidRPr="00AC6FB3">
        <w:rPr>
          <w:rStyle w:val="None"/>
          <w:rFonts w:ascii="Arial" w:hAnsi="Arial" w:cs="Arial"/>
        </w:rPr>
        <w:t xml:space="preserve"> through </w:t>
      </w:r>
      <w:hyperlink r:id="rId14" w:history="1">
        <w:r w:rsidR="008263EA" w:rsidRPr="00AC6FB3">
          <w:rPr>
            <w:rStyle w:val="Hyperlink3"/>
          </w:rPr>
          <w:t>the Facebook page</w:t>
        </w:r>
      </w:hyperlink>
      <w:r w:rsidRPr="00AC6FB3">
        <w:rPr>
          <w:rStyle w:val="None"/>
          <w:rFonts w:ascii="Arial" w:hAnsi="Arial" w:cs="Arial"/>
        </w:rPr>
        <w:t>, PayPal, Venmo, credit card or by check. Hampton Roads Help 2 Others is a 501(c)(3) non-profit organization, making all program donations tax deductible. In addition, 100% of all contributions apply directly to the water or wastewater bill of someone in need in the local area. </w:t>
      </w:r>
    </w:p>
    <w:p w14:paraId="5FD333E2" w14:textId="77777777" w:rsidR="008263EA" w:rsidRPr="00AC6FB3" w:rsidRDefault="00000000">
      <w:pPr>
        <w:pStyle w:val="NormalWeb"/>
        <w:spacing w:before="0" w:after="0" w:line="360" w:lineRule="auto"/>
        <w:ind w:firstLine="720"/>
        <w:jc w:val="both"/>
        <w:rPr>
          <w:rStyle w:val="None"/>
          <w:rFonts w:ascii="Arial" w:eastAsia="Arial" w:hAnsi="Arial" w:cs="Arial"/>
          <w:sz w:val="22"/>
          <w:szCs w:val="22"/>
        </w:rPr>
      </w:pPr>
      <w:r w:rsidRPr="00AC6FB3">
        <w:rPr>
          <w:rStyle w:val="None"/>
          <w:rFonts w:ascii="Arial" w:hAnsi="Arial" w:cs="Arial"/>
          <w:sz w:val="22"/>
          <w:szCs w:val="22"/>
          <w:shd w:val="clear" w:color="auto" w:fill="FFFFFF"/>
        </w:rPr>
        <w:t xml:space="preserve">For those involved in the program, H2O is not just about managing the program and administering the funds. </w:t>
      </w:r>
      <w:r w:rsidRPr="00AC6FB3">
        <w:rPr>
          <w:rStyle w:val="None"/>
          <w:rFonts w:ascii="Arial" w:hAnsi="Arial" w:cs="Arial"/>
          <w:sz w:val="22"/>
          <w:szCs w:val="22"/>
        </w:rPr>
        <w:t xml:space="preserve">In this season of giving, Cullipher and Atkinson hope that Hampton Roads residents and businesses will consider supporting this program that provides a life-giving resource to residents going through a difficult time. </w:t>
      </w:r>
    </w:p>
    <w:p w14:paraId="447A3C78" w14:textId="7C8F4160" w:rsidR="008263EA" w:rsidRPr="00AC6FB3" w:rsidRDefault="00000000">
      <w:pPr>
        <w:pStyle w:val="NormalWeb"/>
        <w:spacing w:before="0" w:after="0" w:line="360" w:lineRule="auto"/>
        <w:ind w:firstLine="720"/>
        <w:jc w:val="both"/>
        <w:rPr>
          <w:rStyle w:val="None"/>
          <w:rFonts w:ascii="Arial" w:eastAsia="Arial" w:hAnsi="Arial" w:cs="Arial"/>
          <w:sz w:val="22"/>
          <w:szCs w:val="22"/>
          <w:shd w:val="clear" w:color="auto" w:fill="FFFFFF"/>
        </w:rPr>
      </w:pPr>
      <w:r w:rsidRPr="00AC6FB3">
        <w:rPr>
          <w:rStyle w:val="None"/>
          <w:rFonts w:ascii="Arial" w:hAnsi="Arial" w:cs="Arial"/>
          <w:sz w:val="22"/>
          <w:szCs w:val="22"/>
          <w:shd w:val="clear" w:color="auto" w:fill="FFFFFF"/>
        </w:rPr>
        <w:t xml:space="preserve">“Consider what your support will mean to others,” Cullipher said. “When you 'adopt a drop,’ </w:t>
      </w:r>
      <w:r w:rsidR="00BF1AF6" w:rsidRPr="00AC6FB3">
        <w:rPr>
          <w:rStyle w:val="None"/>
          <w:rFonts w:ascii="Arial" w:hAnsi="Arial" w:cs="Arial"/>
          <w:sz w:val="22"/>
          <w:szCs w:val="22"/>
          <w:shd w:val="clear" w:color="auto" w:fill="FFFFFF"/>
        </w:rPr>
        <w:t xml:space="preserve">you provide </w:t>
      </w:r>
      <w:r w:rsidRPr="00AC6FB3">
        <w:rPr>
          <w:rStyle w:val="None"/>
          <w:rFonts w:ascii="Arial" w:hAnsi="Arial" w:cs="Arial"/>
          <w:sz w:val="22"/>
          <w:szCs w:val="22"/>
          <w:shd w:val="clear" w:color="auto" w:fill="FFFFFF"/>
        </w:rPr>
        <w:t xml:space="preserve">access to hot showers, clean clothes and fresh water from the tap. </w:t>
      </w:r>
      <w:r w:rsidR="006711C0" w:rsidRPr="00AC6FB3">
        <w:rPr>
          <w:rStyle w:val="None"/>
          <w:rFonts w:ascii="Arial" w:hAnsi="Arial" w:cs="Arial"/>
          <w:sz w:val="22"/>
          <w:szCs w:val="22"/>
          <w:shd w:val="clear" w:color="auto" w:fill="FFFFFF"/>
        </w:rPr>
        <w:t>We often take that</w:t>
      </w:r>
      <w:r w:rsidRPr="00AC6FB3">
        <w:rPr>
          <w:rStyle w:val="None"/>
          <w:rFonts w:ascii="Arial" w:hAnsi="Arial" w:cs="Arial"/>
          <w:sz w:val="22"/>
          <w:szCs w:val="22"/>
          <w:shd w:val="clear" w:color="auto" w:fill="FFFFFF"/>
        </w:rPr>
        <w:t xml:space="preserve"> for granted, but for a family experiencing financial hardship going without it is a reality. Join us in making a difference.</w:t>
      </w:r>
      <w:r w:rsidR="00BF1AF6" w:rsidRPr="00AC6FB3">
        <w:rPr>
          <w:rStyle w:val="None"/>
          <w:rFonts w:ascii="Arial" w:hAnsi="Arial" w:cs="Arial"/>
          <w:sz w:val="22"/>
          <w:szCs w:val="22"/>
          <w:shd w:val="clear" w:color="auto" w:fill="FFFFFF"/>
        </w:rPr>
        <w:t xml:space="preserve"> </w:t>
      </w:r>
      <w:r w:rsidR="00BF1AF6" w:rsidRPr="00AC6FB3">
        <w:rPr>
          <w:rFonts w:ascii="Arial" w:hAnsi="Arial" w:cs="Arial"/>
          <w:sz w:val="22"/>
          <w:szCs w:val="22"/>
        </w:rPr>
        <w:t xml:space="preserve">Together, we can ensure that every resident in Hampton Roads has continued access to clean water.” </w:t>
      </w:r>
    </w:p>
    <w:p w14:paraId="206E997E" w14:textId="5BAB353B" w:rsidR="008263EA" w:rsidRPr="00E50551" w:rsidRDefault="00000000">
      <w:pPr>
        <w:pStyle w:val="NormalWeb"/>
        <w:spacing w:before="0" w:after="0" w:line="360" w:lineRule="auto"/>
        <w:ind w:firstLine="720"/>
        <w:jc w:val="both"/>
        <w:rPr>
          <w:rStyle w:val="None"/>
          <w:rFonts w:ascii="Arial" w:hAnsi="Arial" w:cs="Arial"/>
          <w:b/>
          <w:bCs/>
          <w:sz w:val="22"/>
          <w:szCs w:val="22"/>
        </w:rPr>
      </w:pPr>
      <w:r w:rsidRPr="00AC6FB3">
        <w:rPr>
          <w:rStyle w:val="None"/>
          <w:rFonts w:ascii="Arial" w:hAnsi="Arial" w:cs="Arial"/>
          <w:sz w:val="22"/>
          <w:szCs w:val="22"/>
        </w:rPr>
        <w:t xml:space="preserve">To donate or learn more about the Help 2 Others water assistance program, please visit </w:t>
      </w:r>
      <w:hyperlink r:id="rId15" w:history="1">
        <w:r w:rsidR="008263EA" w:rsidRPr="00AC6FB3">
          <w:rPr>
            <w:rStyle w:val="Hyperlink0"/>
          </w:rPr>
          <w:t>shareh2o.org</w:t>
        </w:r>
      </w:hyperlink>
      <w:r w:rsidRPr="00AC6FB3">
        <w:rPr>
          <w:rStyle w:val="None"/>
          <w:rFonts w:ascii="Arial" w:hAnsi="Arial" w:cs="Arial"/>
          <w:sz w:val="22"/>
          <w:szCs w:val="22"/>
        </w:rPr>
        <w:t>.</w:t>
      </w:r>
      <w:r w:rsidR="00A504CB">
        <w:rPr>
          <w:rStyle w:val="None"/>
          <w:rFonts w:ascii="Arial" w:hAnsi="Arial" w:cs="Arial"/>
          <w:sz w:val="22"/>
          <w:szCs w:val="22"/>
        </w:rPr>
        <w:t xml:space="preserve"> </w:t>
      </w:r>
      <w:r w:rsidR="00A504CB" w:rsidRPr="0039201B">
        <w:rPr>
          <w:rStyle w:val="None"/>
          <w:rFonts w:ascii="Arial" w:hAnsi="Arial" w:cs="Arial"/>
          <w:sz w:val="22"/>
          <w:szCs w:val="22"/>
        </w:rPr>
        <w:t xml:space="preserve">Visual assets for </w:t>
      </w:r>
      <w:r w:rsidR="00E50551" w:rsidRPr="0039201B">
        <w:rPr>
          <w:rStyle w:val="None"/>
          <w:rFonts w:ascii="Arial" w:hAnsi="Arial" w:cs="Arial"/>
          <w:sz w:val="22"/>
          <w:szCs w:val="22"/>
        </w:rPr>
        <w:t xml:space="preserve">media </w:t>
      </w:r>
      <w:r w:rsidR="00A504CB" w:rsidRPr="0039201B">
        <w:rPr>
          <w:rStyle w:val="None"/>
          <w:rFonts w:ascii="Arial" w:hAnsi="Arial" w:cs="Arial"/>
          <w:sz w:val="22"/>
          <w:szCs w:val="22"/>
        </w:rPr>
        <w:t xml:space="preserve">use </w:t>
      </w:r>
      <w:r w:rsidR="003E2BEE" w:rsidRPr="0039201B">
        <w:rPr>
          <w:rStyle w:val="None"/>
          <w:rFonts w:ascii="Arial" w:hAnsi="Arial" w:cs="Arial"/>
          <w:sz w:val="22"/>
          <w:szCs w:val="22"/>
        </w:rPr>
        <w:t xml:space="preserve">are </w:t>
      </w:r>
      <w:r w:rsidR="00A504CB" w:rsidRPr="0039201B">
        <w:rPr>
          <w:rStyle w:val="None"/>
          <w:rFonts w:ascii="Arial" w:hAnsi="Arial" w:cs="Arial"/>
          <w:sz w:val="22"/>
          <w:szCs w:val="22"/>
        </w:rPr>
        <w:t>available at</w:t>
      </w:r>
      <w:r w:rsidR="0039201B">
        <w:rPr>
          <w:rStyle w:val="None"/>
          <w:rFonts w:ascii="Arial" w:hAnsi="Arial" w:cs="Arial"/>
          <w:sz w:val="22"/>
          <w:szCs w:val="22"/>
        </w:rPr>
        <w:t xml:space="preserve"> this link.</w:t>
      </w:r>
    </w:p>
    <w:p w14:paraId="66D3CEE2" w14:textId="77777777" w:rsidR="002C11CF" w:rsidRPr="00AC6FB3" w:rsidRDefault="002C11CF" w:rsidP="002C11CF">
      <w:pPr>
        <w:pStyle w:val="NormalWeb"/>
        <w:spacing w:before="0" w:after="0" w:line="360" w:lineRule="auto"/>
        <w:jc w:val="both"/>
        <w:rPr>
          <w:rStyle w:val="None"/>
          <w:rFonts w:ascii="Arial" w:hAnsi="Arial" w:cs="Arial"/>
          <w:sz w:val="22"/>
          <w:szCs w:val="22"/>
        </w:rPr>
      </w:pPr>
    </w:p>
    <w:p w14:paraId="480795F9" w14:textId="77777777" w:rsidR="00792FE8" w:rsidRPr="00E50551" w:rsidRDefault="00792FE8" w:rsidP="00792FE8">
      <w:pPr>
        <w:spacing w:line="360" w:lineRule="auto"/>
        <w:jc w:val="both"/>
        <w:rPr>
          <w:rFonts w:ascii="Arial" w:eastAsia="Calibri" w:hAnsi="Arial" w:cs="Arial"/>
          <w:b/>
          <w:sz w:val="18"/>
          <w:szCs w:val="18"/>
        </w:rPr>
      </w:pPr>
      <w:r w:rsidRPr="00E50551">
        <w:rPr>
          <w:rFonts w:ascii="Arial" w:eastAsia="Calibri" w:hAnsi="Arial" w:cs="Arial"/>
          <w:b/>
          <w:sz w:val="18"/>
          <w:szCs w:val="18"/>
        </w:rPr>
        <w:t xml:space="preserve">Media Contacts:  </w:t>
      </w:r>
    </w:p>
    <w:p w14:paraId="66114826" w14:textId="3AC0679F" w:rsidR="00792FE8" w:rsidRPr="00E50551" w:rsidRDefault="00792FE8" w:rsidP="00792FE8">
      <w:pPr>
        <w:spacing w:line="360" w:lineRule="auto"/>
        <w:jc w:val="both"/>
        <w:rPr>
          <w:rStyle w:val="Hyperlink"/>
          <w:rFonts w:ascii="Arial" w:hAnsi="Arial" w:cs="Arial"/>
          <w:sz w:val="18"/>
          <w:szCs w:val="18"/>
          <w:lang w:val="fr-FR"/>
        </w:rPr>
      </w:pPr>
      <w:r w:rsidRPr="00E50551">
        <w:rPr>
          <w:rFonts w:ascii="Arial" w:eastAsia="Calibri" w:hAnsi="Arial" w:cs="Arial"/>
          <w:sz w:val="18"/>
          <w:szCs w:val="18"/>
          <w:lang w:val="fr-FR"/>
        </w:rPr>
        <w:t xml:space="preserve">Katie Cullipher, Help to </w:t>
      </w:r>
      <w:proofErr w:type="spellStart"/>
      <w:r w:rsidRPr="00E50551">
        <w:rPr>
          <w:rFonts w:ascii="Arial" w:eastAsia="Calibri" w:hAnsi="Arial" w:cs="Arial"/>
          <w:sz w:val="18"/>
          <w:szCs w:val="18"/>
          <w:lang w:val="fr-FR"/>
        </w:rPr>
        <w:t>Others</w:t>
      </w:r>
      <w:proofErr w:type="spellEnd"/>
      <w:r w:rsidRPr="00E50551">
        <w:rPr>
          <w:rFonts w:ascii="Arial" w:eastAsia="Calibri" w:hAnsi="Arial" w:cs="Arial"/>
          <w:sz w:val="18"/>
          <w:szCs w:val="18"/>
          <w:lang w:val="fr-FR"/>
        </w:rPr>
        <w:t xml:space="preserve"> Program Manager, (757) 420-</w:t>
      </w:r>
      <w:proofErr w:type="gramStart"/>
      <w:r w:rsidRPr="00E50551">
        <w:rPr>
          <w:rFonts w:ascii="Arial" w:eastAsia="Calibri" w:hAnsi="Arial" w:cs="Arial"/>
          <w:sz w:val="18"/>
          <w:szCs w:val="18"/>
          <w:lang w:val="fr-FR"/>
        </w:rPr>
        <w:t>8300;</w:t>
      </w:r>
      <w:proofErr w:type="gramEnd"/>
      <w:r w:rsidRPr="00E50551">
        <w:rPr>
          <w:rFonts w:ascii="Arial" w:eastAsia="Calibri" w:hAnsi="Arial" w:cs="Arial"/>
          <w:sz w:val="18"/>
          <w:szCs w:val="18"/>
          <w:lang w:val="fr-FR"/>
        </w:rPr>
        <w:t xml:space="preserve"> </w:t>
      </w:r>
      <w:hyperlink r:id="rId16" w:history="1">
        <w:r w:rsidR="0039201B" w:rsidRPr="00BC3134">
          <w:rPr>
            <w:rStyle w:val="Hyperlink"/>
            <w:rFonts w:ascii="Arial" w:hAnsi="Arial" w:cs="Arial"/>
            <w:sz w:val="18"/>
            <w:szCs w:val="18"/>
            <w:lang w:val="fr-FR"/>
          </w:rPr>
          <w:t>kcullipher@hrpdcva.gov</w:t>
        </w:r>
      </w:hyperlink>
    </w:p>
    <w:p w14:paraId="4009B9B7" w14:textId="279FA95E" w:rsidR="00792FE8" w:rsidRPr="00E50551" w:rsidRDefault="00792FE8" w:rsidP="00792FE8">
      <w:pPr>
        <w:spacing w:line="360" w:lineRule="auto"/>
        <w:jc w:val="both"/>
        <w:rPr>
          <w:rFonts w:ascii="Arial" w:hAnsi="Arial" w:cs="Arial"/>
          <w:sz w:val="18"/>
          <w:szCs w:val="18"/>
        </w:rPr>
      </w:pPr>
      <w:r w:rsidRPr="00E50551">
        <w:rPr>
          <w:rFonts w:ascii="Arial" w:eastAsia="Calibri" w:hAnsi="Arial" w:cs="Arial"/>
          <w:sz w:val="18"/>
          <w:szCs w:val="18"/>
        </w:rPr>
        <w:t>Elizabeth Evans,</w:t>
      </w:r>
      <w:r w:rsidRPr="00E50551">
        <w:rPr>
          <w:rFonts w:ascii="Arial" w:hAnsi="Arial" w:cs="Arial"/>
          <w:noProof/>
          <w:sz w:val="18"/>
          <w:szCs w:val="18"/>
        </w:rPr>
        <w:t xml:space="preserve"> </w:t>
      </w:r>
      <w:r w:rsidRPr="00E50551">
        <w:rPr>
          <w:rFonts w:ascii="Arial" w:eastAsia="Calibri" w:hAnsi="Arial" w:cs="Arial"/>
          <w:sz w:val="18"/>
          <w:szCs w:val="18"/>
        </w:rPr>
        <w:t xml:space="preserve">Red Chalk Studios (757) 705-7153; </w:t>
      </w:r>
      <w:r w:rsidRPr="00E50551">
        <w:rPr>
          <w:rFonts w:ascii="Arial" w:eastAsia="Calibri" w:hAnsi="Arial" w:cs="Arial"/>
          <w:sz w:val="18"/>
          <w:szCs w:val="18"/>
          <w:u w:val="single"/>
        </w:rPr>
        <w:t>elizabeth@redchalkstudios.com</w:t>
      </w:r>
    </w:p>
    <w:p w14:paraId="4E033EB4" w14:textId="77777777" w:rsidR="008263EA" w:rsidRPr="00E50551" w:rsidRDefault="008263EA">
      <w:pPr>
        <w:pStyle w:val="BodyA"/>
        <w:spacing w:after="0" w:line="360" w:lineRule="auto"/>
        <w:jc w:val="both"/>
        <w:rPr>
          <w:rStyle w:val="None"/>
          <w:rFonts w:ascii="Arial" w:eastAsia="Arial" w:hAnsi="Arial" w:cs="Arial"/>
          <w:sz w:val="18"/>
          <w:szCs w:val="18"/>
        </w:rPr>
      </w:pPr>
    </w:p>
    <w:p w14:paraId="1074F86E" w14:textId="0C2FCBC7" w:rsidR="008263EA" w:rsidRPr="00E50551" w:rsidRDefault="00000000">
      <w:pPr>
        <w:pStyle w:val="BodyA"/>
        <w:spacing w:after="0" w:line="360" w:lineRule="auto"/>
        <w:jc w:val="both"/>
        <w:rPr>
          <w:rFonts w:ascii="Arial" w:hAnsi="Arial" w:cs="Arial"/>
          <w:sz w:val="18"/>
          <w:szCs w:val="18"/>
        </w:rPr>
      </w:pPr>
      <w:r w:rsidRPr="00E50551">
        <w:rPr>
          <w:rStyle w:val="None"/>
          <w:rFonts w:ascii="Arial" w:hAnsi="Arial" w:cs="Arial"/>
          <w:b/>
          <w:bCs/>
          <w:sz w:val="18"/>
          <w:szCs w:val="18"/>
        </w:rPr>
        <w:t>About Help 2 Others (H2O)</w:t>
      </w:r>
      <w:r w:rsidRPr="00E50551">
        <w:rPr>
          <w:rStyle w:val="None"/>
          <w:rFonts w:ascii="Arial" w:hAnsi="Arial" w:cs="Arial"/>
          <w:sz w:val="18"/>
          <w:szCs w:val="18"/>
        </w:rPr>
        <w:t xml:space="preserve"> – The HRPDC and HRSD administer the H2O program in partnership with The Salvation Army. Families or individuals in danger of losing residential water service due to a crisis can receive one-time financial assistance of up to $500 to pay their water or wastewater bills. Participating cities and counties include Chesapeake, Franklin, Gloucester, Hampton, Isle of Wight, James City, Newport News, Norfolk, Poquoson, Portsmouth, Smithfield, Southampton, Suffolk, Surry, Virginia Beach, Williamsburg, Windsor and York. Visit </w:t>
      </w:r>
      <w:hyperlink r:id="rId17" w:history="1">
        <w:r w:rsidR="008263EA" w:rsidRPr="00E50551">
          <w:rPr>
            <w:rStyle w:val="Hyperlink4"/>
            <w:sz w:val="18"/>
            <w:szCs w:val="18"/>
          </w:rPr>
          <w:t>shareh2o.org</w:t>
        </w:r>
      </w:hyperlink>
      <w:r w:rsidRPr="00E50551">
        <w:rPr>
          <w:rStyle w:val="None"/>
          <w:rFonts w:ascii="Arial" w:hAnsi="Arial" w:cs="Arial"/>
          <w:sz w:val="18"/>
          <w:szCs w:val="18"/>
        </w:rPr>
        <w:t>. </w:t>
      </w:r>
    </w:p>
    <w:p w14:paraId="2908B09C" w14:textId="6037EEF9" w:rsidR="008263EA" w:rsidRPr="00AC6FB3" w:rsidRDefault="008263EA" w:rsidP="003E17DF">
      <w:pPr>
        <w:pStyle w:val="BodyA"/>
        <w:spacing w:after="0" w:line="360" w:lineRule="auto"/>
        <w:jc w:val="both"/>
        <w:rPr>
          <w:rFonts w:ascii="Arial" w:hAnsi="Arial" w:cs="Arial"/>
          <w:sz w:val="20"/>
          <w:szCs w:val="20"/>
        </w:rPr>
      </w:pPr>
    </w:p>
    <w:sectPr w:rsidR="008263EA" w:rsidRPr="00AC6FB3">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3817B" w14:textId="77777777" w:rsidR="00AE7045" w:rsidRDefault="00AE7045">
      <w:r>
        <w:separator/>
      </w:r>
    </w:p>
  </w:endnote>
  <w:endnote w:type="continuationSeparator" w:id="0">
    <w:p w14:paraId="44985C86" w14:textId="77777777" w:rsidR="00AE7045" w:rsidRDefault="00AE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E76F" w14:textId="77777777" w:rsidR="008263EA" w:rsidRDefault="008263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B70C6" w14:textId="77777777" w:rsidR="00AE7045" w:rsidRDefault="00AE7045">
      <w:r>
        <w:separator/>
      </w:r>
    </w:p>
  </w:footnote>
  <w:footnote w:type="continuationSeparator" w:id="0">
    <w:p w14:paraId="40070D60" w14:textId="77777777" w:rsidR="00AE7045" w:rsidRDefault="00AE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8891" w14:textId="77777777" w:rsidR="008263EA" w:rsidRDefault="008263E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EA"/>
    <w:rsid w:val="000172C1"/>
    <w:rsid w:val="00162E96"/>
    <w:rsid w:val="00167503"/>
    <w:rsid w:val="001F44A3"/>
    <w:rsid w:val="00204A9A"/>
    <w:rsid w:val="00221AC4"/>
    <w:rsid w:val="002C11CF"/>
    <w:rsid w:val="003354CF"/>
    <w:rsid w:val="00352F50"/>
    <w:rsid w:val="0039201B"/>
    <w:rsid w:val="003B27BD"/>
    <w:rsid w:val="003E17DF"/>
    <w:rsid w:val="003E2BEE"/>
    <w:rsid w:val="005019AA"/>
    <w:rsid w:val="00546498"/>
    <w:rsid w:val="00566387"/>
    <w:rsid w:val="006711C0"/>
    <w:rsid w:val="006A7284"/>
    <w:rsid w:val="006D53A7"/>
    <w:rsid w:val="00792FE8"/>
    <w:rsid w:val="00796AFC"/>
    <w:rsid w:val="00811270"/>
    <w:rsid w:val="008263EA"/>
    <w:rsid w:val="00872A99"/>
    <w:rsid w:val="008E2B15"/>
    <w:rsid w:val="00981899"/>
    <w:rsid w:val="00A504CB"/>
    <w:rsid w:val="00AC6FB3"/>
    <w:rsid w:val="00AE7045"/>
    <w:rsid w:val="00BF1AF6"/>
    <w:rsid w:val="00C51FB6"/>
    <w:rsid w:val="00C6584E"/>
    <w:rsid w:val="00DC7B0E"/>
    <w:rsid w:val="00DD2F76"/>
    <w:rsid w:val="00E5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64EEC"/>
  <w15:docId w15:val="{DF82066C-E553-416B-BC5A-33D988B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563C1"/>
      <w:sz w:val="22"/>
      <w:szCs w:val="22"/>
      <w:u w:val="single" w:color="0563C1"/>
    </w:rPr>
  </w:style>
  <w:style w:type="character" w:customStyle="1" w:styleId="Link">
    <w:name w:val="Link"/>
    <w:rPr>
      <w:outline w:val="0"/>
      <w:color w:val="0000FF"/>
      <w:u w:val="single" w:color="0000FF"/>
    </w:rPr>
  </w:style>
  <w:style w:type="character" w:customStyle="1" w:styleId="Hyperlink1">
    <w:name w:val="Hyperlink.1"/>
    <w:basedOn w:val="Link"/>
    <w:rPr>
      <w:rFonts w:ascii="Arial" w:eastAsia="Arial" w:hAnsi="Arial" w:cs="Arial"/>
      <w:outline w:val="0"/>
      <w:color w:val="0000FF"/>
      <w:sz w:val="22"/>
      <w:szCs w:val="22"/>
      <w:u w:val="single" w:color="0000FF"/>
      <w:shd w:val="clear" w:color="auto" w:fill="FFFFFF"/>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2">
    <w:name w:val="Hyperlink.2"/>
    <w:basedOn w:val="None"/>
    <w:rPr>
      <w:rFonts w:ascii="Arial" w:eastAsia="Arial" w:hAnsi="Arial" w:cs="Arial"/>
      <w:outline w:val="0"/>
      <w:color w:val="000000"/>
      <w:u w:val="single" w:color="000000"/>
    </w:rPr>
  </w:style>
  <w:style w:type="character" w:customStyle="1" w:styleId="Hyperlink3">
    <w:name w:val="Hyperlink.3"/>
    <w:basedOn w:val="Link"/>
    <w:rPr>
      <w:rFonts w:ascii="Arial" w:eastAsia="Arial" w:hAnsi="Arial" w:cs="Arial"/>
      <w:outline w:val="0"/>
      <w:color w:val="0000FF"/>
      <w:u w:val="single" w:color="0000FF"/>
    </w:rPr>
  </w:style>
  <w:style w:type="character" w:customStyle="1" w:styleId="Hyperlink4">
    <w:name w:val="Hyperlink.4"/>
    <w:basedOn w:val="None"/>
    <w:rPr>
      <w:rFonts w:ascii="Arial" w:eastAsia="Arial" w:hAnsi="Arial" w:cs="Arial"/>
      <w:outline w:val="0"/>
      <w:color w:val="1155CC"/>
      <w:sz w:val="20"/>
      <w:szCs w:val="20"/>
      <w:u w:val="single" w:color="1155CC"/>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11C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A504CB"/>
    <w:rPr>
      <w:color w:val="605E5C"/>
      <w:shd w:val="clear" w:color="auto" w:fill="E1DFDD"/>
    </w:rPr>
  </w:style>
  <w:style w:type="character" w:styleId="FollowedHyperlink">
    <w:name w:val="FollowedHyperlink"/>
    <w:basedOn w:val="DefaultParagraphFont"/>
    <w:uiPriority w:val="99"/>
    <w:semiHidden/>
    <w:unhideWhenUsed/>
    <w:rsid w:val="00E5055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hareh20.org/" TargetMode="External"/><Relationship Id="rId13" Type="http://schemas.openxmlformats.org/officeDocument/2006/relationships/hyperlink" Target="https://shareh20.org/donate/"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shareh20.org/get-assistance/" TargetMode="External"/><Relationship Id="rId17" Type="http://schemas.openxmlformats.org/officeDocument/2006/relationships/hyperlink" Target="http://www.shareh20.org" TargetMode="External"/><Relationship Id="rId2" Type="http://schemas.openxmlformats.org/officeDocument/2006/relationships/settings" Target="settings.xml"/><Relationship Id="rId16" Type="http://schemas.openxmlformats.org/officeDocument/2006/relationships/hyperlink" Target="mailto:kcullipher@hrpdcva.gov"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outhernusa.salvationarmy.org/hamptonroads/" TargetMode="External"/><Relationship Id="rId5" Type="http://schemas.openxmlformats.org/officeDocument/2006/relationships/endnotes" Target="endnotes.xml"/><Relationship Id="rId15" Type="http://schemas.openxmlformats.org/officeDocument/2006/relationships/hyperlink" Target="http://www.shareh2O.org" TargetMode="External"/><Relationship Id="rId10" Type="http://schemas.openxmlformats.org/officeDocument/2006/relationships/hyperlink" Target="https://www.hrsd.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hrpdcva.gov/" TargetMode="External"/><Relationship Id="rId14" Type="http://schemas.openxmlformats.org/officeDocument/2006/relationships/hyperlink" Target="https://www.facebook.com/shareh2o"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3849</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Elizabeth Evans</cp:lastModifiedBy>
  <cp:revision>3</cp:revision>
  <cp:lastPrinted>2024-11-25T18:32:00Z</cp:lastPrinted>
  <dcterms:created xsi:type="dcterms:W3CDTF">2024-12-02T18:00:00Z</dcterms:created>
  <dcterms:modified xsi:type="dcterms:W3CDTF">2024-12-02T18:02:00Z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1b718efc931036637ab8fe5e61a88d69c85f1e88cbfc5b8fc4de197537f0e05d</vt:lpwstr>
  </property>
</Properties>
</file>